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5B" w:rsidRDefault="0013265B" w:rsidP="00132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3265B" w:rsidRDefault="0013265B" w:rsidP="00132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Детский сад №22 « Родничок»</w:t>
      </w:r>
    </w:p>
    <w:p w:rsidR="0013265B" w:rsidRDefault="0013265B" w:rsidP="00132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13265B" w:rsidRDefault="0013265B" w:rsidP="00132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"30</w:t>
      </w:r>
      <w:r w:rsidRPr="0013265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13265B">
        <w:rPr>
          <w:rFonts w:ascii="Times New Roman" w:hAnsi="Times New Roman" w:cs="Times New Roman"/>
          <w:sz w:val="24"/>
          <w:szCs w:val="24"/>
        </w:rPr>
        <w:t xml:space="preserve"> 2015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    26                                                                                                                                                                   </w:t>
      </w:r>
    </w:p>
    <w:p w:rsidR="0013265B" w:rsidRDefault="0013265B" w:rsidP="001326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3265B" w:rsidRPr="0013265B" w:rsidRDefault="0013265B" w:rsidP="00132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265B">
        <w:rPr>
          <w:rFonts w:ascii="Times New Roman" w:hAnsi="Times New Roman" w:cs="Times New Roman"/>
          <w:b/>
          <w:sz w:val="24"/>
          <w:szCs w:val="24"/>
        </w:rPr>
        <w:t xml:space="preserve"> Об утверждени</w:t>
      </w:r>
      <w:r>
        <w:rPr>
          <w:rFonts w:ascii="Times New Roman" w:hAnsi="Times New Roman" w:cs="Times New Roman"/>
          <w:b/>
          <w:sz w:val="24"/>
          <w:szCs w:val="24"/>
        </w:rPr>
        <w:t>и  Поря</w:t>
      </w:r>
      <w:r w:rsidRPr="0013265B">
        <w:rPr>
          <w:rFonts w:ascii="Times New Roman" w:hAnsi="Times New Roman" w:cs="Times New Roman"/>
          <w:b/>
          <w:sz w:val="24"/>
          <w:szCs w:val="24"/>
        </w:rPr>
        <w:t>дка и основания перевода,</w:t>
      </w:r>
    </w:p>
    <w:p w:rsidR="0013265B" w:rsidRPr="0013265B" w:rsidRDefault="0013265B" w:rsidP="00132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265B">
        <w:rPr>
          <w:rFonts w:ascii="Times New Roman" w:hAnsi="Times New Roman" w:cs="Times New Roman"/>
          <w:b/>
          <w:sz w:val="24"/>
          <w:szCs w:val="24"/>
        </w:rPr>
        <w:t xml:space="preserve"> отчисления и восстановления </w:t>
      </w:r>
      <w:proofErr w:type="gramStart"/>
      <w:r w:rsidRPr="0013265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(воспитанни</w:t>
      </w:r>
      <w:r w:rsidRPr="0013265B">
        <w:rPr>
          <w:rFonts w:ascii="Times New Roman" w:hAnsi="Times New Roman" w:cs="Times New Roman"/>
          <w:b/>
          <w:sz w:val="24"/>
          <w:szCs w:val="24"/>
        </w:rPr>
        <w:t>ков) в МБДОУ №22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</w:t>
      </w:r>
      <w:r w:rsidR="0013265B" w:rsidRPr="0013265B">
        <w:rPr>
          <w:rFonts w:ascii="Times New Roman" w:hAnsi="Times New Roman" w:cs="Times New Roman"/>
          <w:sz w:val="24"/>
          <w:szCs w:val="24"/>
        </w:rPr>
        <w:t>ствии с Ф</w:t>
      </w:r>
      <w:r w:rsidR="0013265B">
        <w:rPr>
          <w:rFonts w:ascii="Times New Roman" w:hAnsi="Times New Roman" w:cs="Times New Roman"/>
          <w:sz w:val="24"/>
          <w:szCs w:val="24"/>
        </w:rPr>
        <w:t xml:space="preserve">едеральным </w:t>
      </w:r>
      <w:r w:rsidR="0013265B" w:rsidRPr="0013265B">
        <w:rPr>
          <w:rFonts w:ascii="Times New Roman" w:hAnsi="Times New Roman" w:cs="Times New Roman"/>
          <w:sz w:val="24"/>
          <w:szCs w:val="24"/>
        </w:rPr>
        <w:t xml:space="preserve"> </w:t>
      </w:r>
      <w:r w:rsidR="0013265B">
        <w:rPr>
          <w:rFonts w:ascii="Times New Roman" w:hAnsi="Times New Roman" w:cs="Times New Roman"/>
          <w:sz w:val="24"/>
          <w:szCs w:val="24"/>
        </w:rPr>
        <w:t xml:space="preserve">законом « Об образовании </w:t>
      </w:r>
      <w:r w:rsidR="0013265B" w:rsidRPr="0013265B">
        <w:rPr>
          <w:rFonts w:ascii="Times New Roman" w:hAnsi="Times New Roman" w:cs="Times New Roman"/>
          <w:sz w:val="24"/>
          <w:szCs w:val="24"/>
        </w:rPr>
        <w:t xml:space="preserve"> в Российской </w:t>
      </w:r>
      <w:r w:rsidR="0013265B">
        <w:rPr>
          <w:rFonts w:ascii="Times New Roman" w:hAnsi="Times New Roman" w:cs="Times New Roman"/>
          <w:sz w:val="24"/>
          <w:szCs w:val="24"/>
        </w:rPr>
        <w:t>Федерации»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2l.12.2012 № 273-ФЗ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3265B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13265B">
        <w:rPr>
          <w:rFonts w:ascii="Times New Roman" w:hAnsi="Times New Roman" w:cs="Times New Roman"/>
          <w:sz w:val="24"/>
          <w:szCs w:val="24"/>
        </w:rPr>
        <w:t>РИКАЗЪIВАЮ: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и ввести в действие Порядок и основания </w:t>
      </w:r>
      <w:r w:rsidRPr="0013265B">
        <w:rPr>
          <w:rFonts w:ascii="Times New Roman" w:hAnsi="Times New Roman" w:cs="Times New Roman"/>
          <w:sz w:val="24"/>
          <w:szCs w:val="24"/>
        </w:rPr>
        <w:t xml:space="preserve">перевода, </w:t>
      </w:r>
      <w:r>
        <w:rPr>
          <w:rFonts w:ascii="Times New Roman" w:hAnsi="Times New Roman" w:cs="Times New Roman"/>
          <w:sz w:val="24"/>
          <w:szCs w:val="24"/>
        </w:rPr>
        <w:t xml:space="preserve">отчисления </w:t>
      </w:r>
      <w:r w:rsidRPr="001326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r w:rsidRPr="0013265B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13265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МБДОУ №22 «Родничок»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Воспитателям всех возрастных групп ознакомить с Порядком родителей МБДОУ №22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13265B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</w:t>
      </w:r>
      <w:r w:rsidRPr="0013265B">
        <w:rPr>
          <w:rFonts w:ascii="Times New Roman" w:hAnsi="Times New Roman" w:cs="Times New Roman"/>
          <w:sz w:val="24"/>
          <w:szCs w:val="24"/>
        </w:rPr>
        <w:t xml:space="preserve"> за собой. 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__________________________ Ю.А. Виноградова</w:t>
      </w: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265B" w:rsidRDefault="0013265B" w:rsidP="001326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3265B" w:rsidRDefault="0013265B" w:rsidP="001326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3265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30.05</w:t>
      </w:r>
      <w:r w:rsidRPr="0013265B">
        <w:rPr>
          <w:rFonts w:ascii="Times New Roman" w:hAnsi="Times New Roman" w:cs="Times New Roman"/>
          <w:sz w:val="24"/>
          <w:szCs w:val="24"/>
        </w:rPr>
        <w:t xml:space="preserve">.2015г. </w:t>
      </w:r>
    </w:p>
    <w:p w:rsidR="0013265B" w:rsidRPr="0013265B" w:rsidRDefault="0013265B" w:rsidP="0013265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265B" w:rsidRDefault="0013265B" w:rsidP="00132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5B">
        <w:rPr>
          <w:rFonts w:ascii="Times New Roman" w:hAnsi="Times New Roman" w:cs="Times New Roman"/>
          <w:b/>
          <w:sz w:val="24"/>
          <w:szCs w:val="24"/>
        </w:rPr>
        <w:t>Порядок и основания перевода, отчисления и восстановления обучающихся (воспитанников) в Муниципальном бюджетном дошкольном образовательном учреждении «Детский сад № 22 «Родничок»</w:t>
      </w:r>
    </w:p>
    <w:p w:rsidR="0013265B" w:rsidRDefault="0013265B" w:rsidP="00132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65B" w:rsidRPr="0013265B" w:rsidRDefault="0013265B" w:rsidP="00132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265B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 от 29.12.2012 № 273-ФЗ, Законом Свердловской области от 15 июля 2013 года № 78 — </w:t>
      </w:r>
      <w:proofErr w:type="gramStart"/>
      <w:r w:rsidRPr="0013265B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13265B">
        <w:rPr>
          <w:rFonts w:ascii="Times New Roman" w:hAnsi="Times New Roman" w:cs="Times New Roman"/>
          <w:sz w:val="24"/>
          <w:szCs w:val="24"/>
        </w:rPr>
        <w:t xml:space="preserve"> «Об образовании в Свердловской области», Положением о порядке комплектования муниципальных дошкольных образовательных учреждений </w:t>
      </w:r>
      <w:proofErr w:type="spellStart"/>
      <w:r w:rsidRPr="0013265B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Pr="0013265B">
        <w:rPr>
          <w:rFonts w:ascii="Times New Roman" w:hAnsi="Times New Roman" w:cs="Times New Roman"/>
          <w:sz w:val="24"/>
          <w:szCs w:val="24"/>
        </w:rPr>
        <w:t xml:space="preserve"> городского округа (утвержденного приказом начальника Управления образования </w:t>
      </w:r>
      <w:proofErr w:type="spellStart"/>
      <w:r w:rsidRPr="0013265B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Pr="0013265B">
        <w:rPr>
          <w:rFonts w:ascii="Times New Roman" w:hAnsi="Times New Roman" w:cs="Times New Roman"/>
          <w:sz w:val="24"/>
          <w:szCs w:val="24"/>
        </w:rPr>
        <w:t xml:space="preserve"> городского округа от 17.04.2014 № 89/12), Порядком приема на обучение по образовательным программам дошкольного образования в 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Pr="0013265B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1.2. Данный Порядок регулирует порядок и основания перевода, отчисления и восстановления обучающихся (воспитанников) в Муниципальном </w:t>
      </w:r>
      <w:r w:rsidR="001D1DE6">
        <w:rPr>
          <w:rFonts w:ascii="Times New Roman" w:hAnsi="Times New Roman" w:cs="Times New Roman"/>
          <w:sz w:val="24"/>
          <w:szCs w:val="24"/>
        </w:rPr>
        <w:t>бюджетном</w:t>
      </w:r>
      <w:r w:rsidRPr="0013265B">
        <w:rPr>
          <w:rFonts w:ascii="Times New Roman" w:hAnsi="Times New Roman" w:cs="Times New Roman"/>
          <w:sz w:val="24"/>
          <w:szCs w:val="24"/>
        </w:rPr>
        <w:t xml:space="preserve"> дошкольном образовател</w:t>
      </w:r>
      <w:r w:rsidR="001D1DE6">
        <w:rPr>
          <w:rFonts w:ascii="Times New Roman" w:hAnsi="Times New Roman" w:cs="Times New Roman"/>
          <w:sz w:val="24"/>
          <w:szCs w:val="24"/>
        </w:rPr>
        <w:t>ьном учреждении «Детский сад № 2</w:t>
      </w:r>
      <w:r w:rsidRPr="0013265B">
        <w:rPr>
          <w:rFonts w:ascii="Times New Roman" w:hAnsi="Times New Roman" w:cs="Times New Roman"/>
          <w:sz w:val="24"/>
          <w:szCs w:val="24"/>
        </w:rPr>
        <w:t>2 «Р</w:t>
      </w:r>
      <w:r w:rsidR="001D1DE6">
        <w:rPr>
          <w:rFonts w:ascii="Times New Roman" w:hAnsi="Times New Roman" w:cs="Times New Roman"/>
          <w:sz w:val="24"/>
          <w:szCs w:val="24"/>
        </w:rPr>
        <w:t>одничок</w:t>
      </w:r>
      <w:r w:rsidRPr="0013265B">
        <w:rPr>
          <w:rFonts w:ascii="Times New Roman" w:hAnsi="Times New Roman" w:cs="Times New Roman"/>
          <w:sz w:val="24"/>
          <w:szCs w:val="24"/>
        </w:rPr>
        <w:t>» (далее - 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Pr="0013265B">
        <w:rPr>
          <w:rFonts w:ascii="Times New Roman" w:hAnsi="Times New Roman" w:cs="Times New Roman"/>
          <w:sz w:val="24"/>
          <w:szCs w:val="24"/>
        </w:rPr>
        <w:t xml:space="preserve">ДОУ). </w:t>
      </w:r>
    </w:p>
    <w:p w:rsidR="001D1DE6" w:rsidRPr="001D1DE6" w:rsidRDefault="0013265B" w:rsidP="00132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1DE6">
        <w:rPr>
          <w:rFonts w:ascii="Times New Roman" w:hAnsi="Times New Roman" w:cs="Times New Roman"/>
          <w:b/>
          <w:sz w:val="24"/>
          <w:szCs w:val="24"/>
        </w:rPr>
        <w:t xml:space="preserve">2. Порядок и основания для перевода обучающихся (воспитанников)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2.1. Перевод несовершеннолетнего обучающегося (воспитанника) в другое образовательное учреждение может быть: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>• 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>• по обстоятельствам, не зависящим от воли родителей (законных представителей) несовершеннолетнего обучающегося (воспитанника) и 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Pr="0013265B">
        <w:rPr>
          <w:rFonts w:ascii="Times New Roman" w:hAnsi="Times New Roman" w:cs="Times New Roman"/>
          <w:sz w:val="24"/>
          <w:szCs w:val="24"/>
        </w:rPr>
        <w:t xml:space="preserve">ДОУ, в том числе в случаях ликвидации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• на основании медицинского заключения о состоянии здоровья обучающегося (воспитанника), препятствующего его дальнейшему пребыванию в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• на основании заключения </w:t>
      </w:r>
      <w:proofErr w:type="spellStart"/>
      <w:r w:rsidRPr="0013265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13265B">
        <w:rPr>
          <w:rFonts w:ascii="Times New Roman" w:hAnsi="Times New Roman" w:cs="Times New Roman"/>
          <w:sz w:val="24"/>
          <w:szCs w:val="24"/>
        </w:rPr>
        <w:t xml:space="preserve"> комиссии о переводе обучающегося (воспитанника) в ДОУ компенсирующего или комбинированного вида для прохождения им коррекционных или лечебных программ.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 2.2. Основанием для перевода является распорядительный акт (приказ) заведующего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 о переводе несовершеннолетнего обучающегося (воспитанника).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DE6">
        <w:rPr>
          <w:rFonts w:ascii="Times New Roman" w:hAnsi="Times New Roman" w:cs="Times New Roman"/>
          <w:b/>
          <w:sz w:val="24"/>
          <w:szCs w:val="24"/>
        </w:rPr>
        <w:t>3.Порядок отчисления обучающихся (воспитанников)</w:t>
      </w:r>
      <w:r w:rsidRPr="0013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3.1. Основанием для отчисления несовершеннолетнего обучающегося (воспитанника) является распорядительный акт (приказ) заведующего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, об отчислении.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Pr="0013265B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13265B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(воспитанника).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>3.2. Отчисление несовершеннолетнего обучающегося (воспитанника) из дошкольных групп может производиться в следующих случаях: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 • в связи с достижением несовершеннолетним обучающимся (воспитанником) возраста для поступления в первый класс общеобразовательной организации.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>• по заявлению родителей (законных представителей) в случае перевода несовершеннолетнего обучающегося (воспитанника) для продолжения освоения программы в другую организацию, осуществляющую образовательную деятельность;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lastRenderedPageBreak/>
        <w:t xml:space="preserve"> • на основании медицинского заключения о состоянии здоровья обучающегося (воспитанника), препятствующего его дальнейшему пребыванию в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• по обстоятельствам, не зависящим от воли родителей (законных представителей) несовершеннолетнего обучающегося (воспитанника) и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, в том числе в случаях ликвидации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>, аннулирования лицензии на осуществление образовательной деятельности.</w:t>
      </w:r>
    </w:p>
    <w:p w:rsidR="001D1DE6" w:rsidRPr="001D1DE6" w:rsidRDefault="0013265B" w:rsidP="001326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1DE6">
        <w:rPr>
          <w:rFonts w:ascii="Times New Roman" w:hAnsi="Times New Roman" w:cs="Times New Roman"/>
          <w:b/>
          <w:sz w:val="24"/>
          <w:szCs w:val="24"/>
        </w:rPr>
        <w:t xml:space="preserve"> 4.Порядок восстановления в </w:t>
      </w:r>
      <w:r w:rsidR="001D1DE6" w:rsidRPr="001D1DE6">
        <w:rPr>
          <w:rFonts w:ascii="Times New Roman" w:hAnsi="Times New Roman" w:cs="Times New Roman"/>
          <w:b/>
          <w:sz w:val="24"/>
          <w:szCs w:val="24"/>
        </w:rPr>
        <w:t xml:space="preserve">МБДОУ 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4.1. Несовершеннолетний обучающийся (воспитанник), отчисленный из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 по заявлению родителей (законных представителей) при наличии в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 свободных мест.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4.2. Основанием для восстановления несовершеннолетнего обучающегося (воспитанника) является распорядительный акт (приказ) заведующего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>, о восстановлении.</w:t>
      </w:r>
    </w:p>
    <w:p w:rsidR="001D1DE6" w:rsidRDefault="0013265B" w:rsidP="0013265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65B">
        <w:rPr>
          <w:rFonts w:ascii="Times New Roman" w:hAnsi="Times New Roman" w:cs="Times New Roman"/>
          <w:sz w:val="24"/>
          <w:szCs w:val="24"/>
        </w:rPr>
        <w:t xml:space="preserve"> 4.3. Права и обязанности участников образовательного процесса, предусмотренные, законодательством об образовании и локальными актами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 возникают с даты восстановлении несовершеннолетнего обучающегося (воспитанника) в</w:t>
      </w:r>
      <w:r w:rsidR="001D1DE6" w:rsidRPr="001D1DE6">
        <w:rPr>
          <w:rFonts w:ascii="Times New Roman" w:hAnsi="Times New Roman" w:cs="Times New Roman"/>
          <w:sz w:val="24"/>
          <w:szCs w:val="24"/>
        </w:rPr>
        <w:t xml:space="preserve"> </w:t>
      </w:r>
      <w:r w:rsidR="001D1DE6" w:rsidRPr="0013265B">
        <w:rPr>
          <w:rFonts w:ascii="Times New Roman" w:hAnsi="Times New Roman" w:cs="Times New Roman"/>
          <w:sz w:val="24"/>
          <w:szCs w:val="24"/>
        </w:rPr>
        <w:t>М</w:t>
      </w:r>
      <w:r w:rsidR="001D1DE6">
        <w:rPr>
          <w:rFonts w:ascii="Times New Roman" w:hAnsi="Times New Roman" w:cs="Times New Roman"/>
          <w:sz w:val="24"/>
          <w:szCs w:val="24"/>
        </w:rPr>
        <w:t>Б</w:t>
      </w:r>
      <w:r w:rsidR="001D1DE6" w:rsidRPr="0013265B">
        <w:rPr>
          <w:rFonts w:ascii="Times New Roman" w:hAnsi="Times New Roman" w:cs="Times New Roman"/>
          <w:sz w:val="24"/>
          <w:szCs w:val="24"/>
        </w:rPr>
        <w:t>ДОУ</w:t>
      </w:r>
      <w:r w:rsidRPr="00132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DE6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E6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E6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E6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E6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E6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1DE6" w:rsidRDefault="001D1DE6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4485" w:rsidRPr="0013265B" w:rsidRDefault="000A4485" w:rsidP="001326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4485" w:rsidRPr="0013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65B"/>
    <w:rsid w:val="000A4485"/>
    <w:rsid w:val="0013265B"/>
    <w:rsid w:val="001D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6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22</dc:creator>
  <cp:keywords/>
  <dc:description/>
  <cp:lastModifiedBy>Садик 22</cp:lastModifiedBy>
  <cp:revision>3</cp:revision>
  <cp:lastPrinted>2017-03-26T18:13:00Z</cp:lastPrinted>
  <dcterms:created xsi:type="dcterms:W3CDTF">2017-03-26T17:57:00Z</dcterms:created>
  <dcterms:modified xsi:type="dcterms:W3CDTF">2017-03-26T18:13:00Z</dcterms:modified>
</cp:coreProperties>
</file>