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E5" w:rsidRDefault="001F21E5" w:rsidP="001F21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AD3C12" w:rsidRDefault="00180253" w:rsidP="001F21E5">
      <w:pPr>
        <w:spacing w:after="0" w:line="240" w:lineRule="auto"/>
        <w:ind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hyperlink r:id="rId6" w:tooltip="Постоянная ссылка на Памятка для родителей по антикоррупции" w:history="1">
        <w:r w:rsidR="00AD3C12" w:rsidRPr="001F21E5">
          <w:rPr>
            <w:rFonts w:ascii="Times New Roman" w:eastAsia="Times New Roman" w:hAnsi="Times New Roman" w:cs="Times New Roman"/>
            <w:b/>
            <w:bCs/>
            <w:sz w:val="36"/>
            <w:szCs w:val="28"/>
          </w:rPr>
          <w:t xml:space="preserve">Памятка для родителей по </w:t>
        </w:r>
        <w:proofErr w:type="spellStart"/>
        <w:r w:rsidR="00AD3C12" w:rsidRPr="001F21E5">
          <w:rPr>
            <w:rFonts w:ascii="Times New Roman" w:eastAsia="Times New Roman" w:hAnsi="Times New Roman" w:cs="Times New Roman"/>
            <w:b/>
            <w:bCs/>
            <w:sz w:val="36"/>
            <w:szCs w:val="28"/>
          </w:rPr>
          <w:t>антикоррупции</w:t>
        </w:r>
        <w:proofErr w:type="spellEnd"/>
      </w:hyperlink>
    </w:p>
    <w:p w:rsidR="001F21E5" w:rsidRPr="001F21E5" w:rsidRDefault="001F21E5" w:rsidP="001F21E5">
      <w:pPr>
        <w:spacing w:after="0" w:line="240" w:lineRule="auto"/>
        <w:ind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  <w:r w:rsidRPr="001F21E5">
        <w:rPr>
          <w:rFonts w:ascii="Times New Roman" w:eastAsia="Times New Roman" w:hAnsi="Times New Roman" w:cs="Times New Roman"/>
          <w:sz w:val="24"/>
          <w:szCs w:val="24"/>
        </w:rPr>
        <w:br/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  <w:r w:rsidRPr="001F21E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21E5">
        <w:rPr>
          <w:rFonts w:ascii="Times New Roman" w:eastAsia="Times New Roman" w:hAnsi="Times New Roman" w:cs="Times New Roman"/>
          <w:sz w:val="24"/>
          <w:szCs w:val="24"/>
        </w:rPr>
        <w:t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</w:t>
      </w:r>
      <w:proofErr w:type="gramEnd"/>
      <w:r w:rsidRPr="001F2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1E5" w:rsidRDefault="001F21E5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b/>
          <w:bCs/>
          <w:sz w:val="24"/>
          <w:szCs w:val="24"/>
        </w:rPr>
        <w:t>Вы должны знать!</w:t>
      </w:r>
    </w:p>
    <w:p w:rsidR="00AD3C12" w:rsidRPr="001F21E5" w:rsidRDefault="001F21E5" w:rsidP="001F21E5">
      <w:pPr>
        <w:spacing w:before="48" w:after="48" w:line="288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t>Не допускается </w:t>
      </w:r>
      <w:r w:rsidR="00AD3C12" w:rsidRPr="001F21E5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принуждение 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AD3C12" w:rsidRPr="001F21E5" w:rsidRDefault="001F21E5" w:rsidP="001F21E5">
      <w:pPr>
        <w:spacing w:before="48" w:after="48" w:line="288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t>Администрация, сотрудники учреждения, иные лица не вправе: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br/>
        <w:t>— требовать или принимать от благотворителей наличные денежные средства;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br/>
        <w:t>—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AD3C12" w:rsidRPr="001F21E5" w:rsidRDefault="001F21E5" w:rsidP="001F21E5">
      <w:pPr>
        <w:spacing w:before="48" w:after="48" w:line="288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D3C12" w:rsidRPr="001F21E5">
        <w:rPr>
          <w:rFonts w:ascii="Times New Roman" w:eastAsia="Times New Roman" w:hAnsi="Times New Roman" w:cs="Times New Roman"/>
          <w:sz w:val="24"/>
          <w:szCs w:val="24"/>
        </w:rPr>
        <w:t>Благотворитель имеет право:</w:t>
      </w: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>— 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>—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>— ознакомиться с каждым протоколом общественной комиссии по расходованию</w:t>
      </w:r>
      <w:r w:rsidRPr="001F21E5">
        <w:rPr>
          <w:rFonts w:ascii="Times New Roman" w:eastAsia="Times New Roman" w:hAnsi="Times New Roman" w:cs="Times New Roman"/>
          <w:sz w:val="24"/>
          <w:szCs w:val="24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 xml:space="preserve">— получить от руководителя (по запросу) полную информацию о расходовании и возможность </w:t>
      </w:r>
      <w:proofErr w:type="gramStart"/>
      <w:r w:rsidRPr="001F21E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F21E5">
        <w:rPr>
          <w:rFonts w:ascii="Times New Roman" w:eastAsia="Times New Roman" w:hAnsi="Times New Roman" w:cs="Times New Roman"/>
          <w:sz w:val="24"/>
          <w:szCs w:val="24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</w:t>
      </w:r>
      <w:r w:rsidRPr="001F21E5">
        <w:rPr>
          <w:rFonts w:ascii="Times New Roman" w:eastAsia="Times New Roman" w:hAnsi="Times New Roman" w:cs="Times New Roman"/>
          <w:sz w:val="24"/>
          <w:szCs w:val="24"/>
        </w:rPr>
        <w:br/>
        <w:t>благотворителем учреждению;</w:t>
      </w:r>
    </w:p>
    <w:p w:rsidR="00AD3C12" w:rsidRPr="001F21E5" w:rsidRDefault="00AD3C12" w:rsidP="001F21E5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1E5">
        <w:rPr>
          <w:rFonts w:ascii="Times New Roman" w:eastAsia="Times New Roman" w:hAnsi="Times New Roman" w:cs="Times New Roman"/>
          <w:sz w:val="24"/>
          <w:szCs w:val="24"/>
        </w:rPr>
        <w:t>—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</w:t>
      </w:r>
      <w:r w:rsidR="001F21E5">
        <w:rPr>
          <w:rFonts w:ascii="Times New Roman" w:eastAsia="Times New Roman" w:hAnsi="Times New Roman" w:cs="Times New Roman"/>
          <w:sz w:val="24"/>
          <w:szCs w:val="24"/>
        </w:rPr>
        <w:t>дения.</w:t>
      </w:r>
    </w:p>
    <w:p w:rsidR="00950F1A" w:rsidRPr="001F21E5" w:rsidRDefault="00950F1A" w:rsidP="001F21E5">
      <w:pPr>
        <w:ind w:left="-284"/>
        <w:rPr>
          <w:sz w:val="24"/>
          <w:szCs w:val="24"/>
        </w:rPr>
      </w:pPr>
    </w:p>
    <w:sectPr w:rsidR="00950F1A" w:rsidRPr="001F21E5" w:rsidSect="001F21E5">
      <w:pgSz w:w="11906" w:h="16838"/>
      <w:pgMar w:top="567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24F5A"/>
    <w:multiLevelType w:val="multilevel"/>
    <w:tmpl w:val="CA4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F1A"/>
    <w:rsid w:val="00180253"/>
    <w:rsid w:val="001F21E5"/>
    <w:rsid w:val="00200BD8"/>
    <w:rsid w:val="00415BE3"/>
    <w:rsid w:val="00950F1A"/>
    <w:rsid w:val="00AD3C12"/>
    <w:rsid w:val="00DC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CF"/>
  </w:style>
  <w:style w:type="paragraph" w:styleId="2">
    <w:name w:val="heading 2"/>
    <w:basedOn w:val="a"/>
    <w:link w:val="20"/>
    <w:uiPriority w:val="9"/>
    <w:qFormat/>
    <w:rsid w:val="00AD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C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D3C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3C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2-mbdou.ru/%d0%b3%d0%bb%d0%b0%d0%b2%d0%bd%d0%b0%d1%8f/%d0%b0%d0%bd%d1%82%d0%b8%d0%ba%d0%be%d1%80%d1%80%d1%83%d0%bf%d1%86%d0%b8%d0%be%d0%bd%d0%bd%d0%b0%d1%8f-%d0%b4%d0%b5%d1%8f%d1%82%d0%b5%d0%bb%d1%8c%d0%bd%d0%be%d1%81%d1%82%d1%8c-%d0%b2-%d0%b4%d0%be/850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CCBE-88B0-440C-9290-ED41943B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</dc:creator>
  <cp:lastModifiedBy>костина</cp:lastModifiedBy>
  <cp:revision>3</cp:revision>
  <cp:lastPrinted>2016-06-29T10:24:00Z</cp:lastPrinted>
  <dcterms:created xsi:type="dcterms:W3CDTF">2016-08-10T08:15:00Z</dcterms:created>
  <dcterms:modified xsi:type="dcterms:W3CDTF">2016-08-10T09:30:00Z</dcterms:modified>
</cp:coreProperties>
</file>