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DF" w:rsidRDefault="00C05EDF" w:rsidP="00B758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</w:rPr>
        <w:drawing>
          <wp:inline distT="0" distB="0" distL="0" distR="0">
            <wp:extent cx="5940425" cy="8171482"/>
            <wp:effectExtent l="0" t="0" r="3175" b="1270"/>
            <wp:docPr id="1" name="Рисунок 1" descr="C:\Users\Admin\Pictures\2020-06-10 п\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0-06-10 п\п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EDF" w:rsidRDefault="00C05EDF" w:rsidP="00B758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05EDF" w:rsidRDefault="00C05EDF" w:rsidP="00B758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05EDF" w:rsidRDefault="00C05EDF" w:rsidP="00B758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05EDF" w:rsidRDefault="00C05EDF" w:rsidP="00B758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05EDF" w:rsidRDefault="00C05EDF" w:rsidP="00B758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05EDF" w:rsidRDefault="00C05EDF" w:rsidP="00B758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05EDF" w:rsidRDefault="00C05EDF" w:rsidP="00B758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B758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Муниципальное бюджетное дошкольное образовательное учреждение</w:t>
      </w: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 Детский сад №22 « Родничок»</w:t>
      </w: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B00E7A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Утверждено </w:t>
      </w:r>
    </w:p>
    <w:p w:rsidR="00B00E7A" w:rsidRDefault="00B00E7A" w:rsidP="00B00E7A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Приказом №_______  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</w:t>
      </w:r>
      <w:proofErr w:type="gramEnd"/>
      <w:r w:rsidR="00B758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_________ </w:t>
      </w:r>
    </w:p>
    <w:p w:rsidR="00B00E7A" w:rsidRDefault="00B00E7A" w:rsidP="00B00E7A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Заведующий </w:t>
      </w:r>
    </w:p>
    <w:p w:rsidR="00B00E7A" w:rsidRDefault="00B00E7A" w:rsidP="00B00E7A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Виноградова Ю.А.______________</w:t>
      </w: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Pr="00B00E7A" w:rsidRDefault="00B00E7A" w:rsidP="00B00E7A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</w:rPr>
      </w:pPr>
      <w:r w:rsidRPr="00B00E7A">
        <w:rPr>
          <w:rFonts w:ascii="Times New Roman" w:hAnsi="Times New Roman" w:cs="Times New Roman"/>
          <w:b/>
          <w:sz w:val="52"/>
          <w:szCs w:val="52"/>
          <w:shd w:val="clear" w:color="auto" w:fill="FFFFFF"/>
        </w:rPr>
        <w:t>ПОЛОЖЕНИЕ</w:t>
      </w:r>
    </w:p>
    <w:p w:rsidR="00B00E7A" w:rsidRPr="00B00E7A" w:rsidRDefault="00B00E7A" w:rsidP="00B00E7A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</w:rPr>
      </w:pPr>
      <w:r w:rsidRPr="00B00E7A">
        <w:rPr>
          <w:rFonts w:ascii="Times New Roman" w:hAnsi="Times New Roman" w:cs="Times New Roman"/>
          <w:b/>
          <w:sz w:val="52"/>
          <w:szCs w:val="52"/>
          <w:shd w:val="clear" w:color="auto" w:fill="FFFFFF"/>
        </w:rPr>
        <w:t xml:space="preserve">О порядке рассмотрения обращений граждан, поступивших </w:t>
      </w:r>
      <w:proofErr w:type="gramStart"/>
      <w:r w:rsidRPr="00B00E7A">
        <w:rPr>
          <w:rFonts w:ascii="Times New Roman" w:hAnsi="Times New Roman" w:cs="Times New Roman"/>
          <w:b/>
          <w:sz w:val="52"/>
          <w:szCs w:val="52"/>
          <w:shd w:val="clear" w:color="auto" w:fill="FFFFFF"/>
        </w:rPr>
        <w:t>в</w:t>
      </w:r>
      <w:proofErr w:type="gramEnd"/>
      <w:r w:rsidRPr="00B00E7A">
        <w:rPr>
          <w:rFonts w:ascii="Times New Roman" w:hAnsi="Times New Roman" w:cs="Times New Roman"/>
          <w:b/>
          <w:sz w:val="52"/>
          <w:szCs w:val="52"/>
          <w:shd w:val="clear" w:color="auto" w:fill="FFFFFF"/>
        </w:rPr>
        <w:t xml:space="preserve"> </w:t>
      </w:r>
    </w:p>
    <w:p w:rsidR="00B00E7A" w:rsidRPr="00B00E7A" w:rsidRDefault="00B00E7A" w:rsidP="00B00E7A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</w:rPr>
      </w:pPr>
      <w:r w:rsidRPr="00B00E7A">
        <w:rPr>
          <w:rFonts w:ascii="Times New Roman" w:hAnsi="Times New Roman" w:cs="Times New Roman"/>
          <w:b/>
          <w:sz w:val="52"/>
          <w:szCs w:val="52"/>
          <w:shd w:val="clear" w:color="auto" w:fill="FFFFFF"/>
        </w:rPr>
        <w:t>МБДОУ №22 « Родничок»</w:t>
      </w: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Г. В. Салда</w:t>
      </w: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2019г</w:t>
      </w:r>
    </w:p>
    <w:p w:rsidR="00B00E7A" w:rsidRDefault="00B00E7A" w:rsidP="00814D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164F8" w:rsidRDefault="00F164F8" w:rsidP="00814D40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1.Общие положения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164F8" w:rsidRDefault="00F164F8" w:rsidP="00F164F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1.1. </w:t>
      </w:r>
      <w:proofErr w:type="gramStart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Настоящее Положение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разработано для Муниципального бюджетного образовательного </w:t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дошкольного образовательного учреждения детского сада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№22</w:t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Родничок</w:t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» (далее по тексту – Учреждение) в соответствии с: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Конституцией Российской Федерации,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Федеральным зак</w:t>
      </w:r>
      <w:r w:rsidR="00B00E7A">
        <w:rPr>
          <w:rFonts w:ascii="Times New Roman" w:hAnsi="Times New Roman" w:cs="Times New Roman"/>
          <w:sz w:val="24"/>
          <w:szCs w:val="24"/>
          <w:shd w:val="clear" w:color="auto" w:fill="FFFFFF"/>
        </w:rPr>
        <w:t>оном № 59-ФЗ от 02.05.2006 г. «</w:t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О порядке рассмотрения обращений граждан Российской Федерации»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«Инструкцией о порядке рассмотрения обращений граждан в Федеральной службе по надзору в сфере образования и науки, утвержденной приказом Федеральной службы по надзору в</w:t>
      </w:r>
      <w:proofErr w:type="gramEnd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сфере образования и науки № 1003, от 17.04.2007 года,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Уставом Учреждения.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1.2.Назначением данного Положения является установление общих правил и единого порядка организации работы по рассмотрению устных жалоб, заявлений и предложений (далее – обращения) граждан, представителей юридических лиц в Учреждении.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1.3.Положение определяет порядок рассмотрения обращений граждан, а именно: порядок учета, регистрации, рассмотрения и разрешения обращений граждан, контроля их исполнения, организации личного</w:t>
      </w:r>
      <w:proofErr w:type="gramEnd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приема граждан.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Граждане имеют право обращаться лично, а также направлять индивидуальные и коллективные обращения.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1.4.Положение распространяется на обращения, полученные в письменной или устной форме на личном приеме, по почте, факсимильной связи, телеграфу, электронной почте и иным информационным системам общего пользования.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1.5.Для целей настоящего Положения используются следующие основные понятия: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обращение - предложение, заявление, ходатайство, жалоба гражданина, изложенные в письменной или устной форме</w:t>
      </w:r>
      <w:proofErr w:type="gramEnd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предложение - вид обращения гражданина рекомендательного характера, направленного на улучшение организации деятельности Учреждения, их должностных лиц;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заявление - вид обращения гражданина по поводу реализации прав закрепленных Конституцией Российской Федерации и нормативными актами Учреждения;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ходатайство - вид обращения гражданина в поддержку просьбы иного лица о признании за ним определенного статуса, прав и т.д.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жалоба - вид обращения гражданина по поводу восстановления его либо другого лица (лиц) нарушенных прав и законных интересов</w:t>
      </w:r>
      <w:proofErr w:type="gramStart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proofErr w:type="gramStart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оллективное обращение - обращение двух и более граждан, (подписанное инициаторами коллективного обращения) или путем сбора подписей.</w:t>
      </w:r>
    </w:p>
    <w:p w:rsidR="00F164F8" w:rsidRDefault="00F164F8" w:rsidP="00F164F8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2. Организация личного приема граждан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164F8" w:rsidRDefault="00F164F8" w:rsidP="00F164F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b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2.1. Личный прием граждан осуществляется в целях оперативного рассмотрения устных обращений граждан и представителей юридических лиц, относящихся к компетенции Учреждения, сокращения количества письменных обращений, организации предупредительной работы, установления и устранения причин невыполнения должностными лицами возложенных на них обязанностей.</w:t>
      </w:r>
      <w:r w:rsidRPr="00F164F8">
        <w:rPr>
          <w:rStyle w:val="apple-converted-space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 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2.2. Основными требованиями, предъявляемыми к работе по организации личного приема граждан и представителей юридических лиц, являются: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доступность для беспрепятственного обращения к заведующему Учреждением и его заместителям;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строгое соблюдение действующего законодательства и служебной этики;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внимательное и доброжелательное отношение к посетителям.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Необоснованный отказ в личном приеме граждан, представителей юридических лиц, </w:t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необъективное разбирательство по поступившим обращениям, нарушение установленных сроков разрешения обращений влекут ответственность в соответствии с действующим законодательством.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2.4. Личный прием граждан осуществляется заведующим Учреждением и его заместителями, а также специалистами: учителем-логопедом, педагогом-психологом, музыкальным руководителем и инструктором по физической культуре по вопросам, входящим в их компетенцию.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2.5. Дни и часы приема граждан и представителей юридических лиц руководителем, его заместителями, устанавливаются согласно графику.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2.6. Графики приема доводятся до сведения через информационные витрины и официальный сайт Учреждения.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2.7. Иногородние посетители во всех случаях принимаются заведующим Учреждением в день их обращения.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2.8. Прием граждан осуществляется в порядке очередности.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2.9. Граждане, имеющие льготы и преимущества, установленные действующим законодательством, а также беременные женщины и посетители с малолетними детьми принимаются вне очереди.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2.10. Лица в нетрезвом состоянии на прием не допускаются.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2.11. Посетитель предъявляет должностному лицу, организующему прием, документ, удостоверяющий личность, сообщает адрес места жительства, место работы и должность, излагает суть обращения. Заведующий Учреждением вносит все данные в журнал учета личного приема граждан.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2.12. После всестороннего изучения и анализа обращения должностное лицо, осуществляющее личный прием: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при очевидности фактов и обстоятельств, изложенных заявителем в ходе личного приема, отсутствии необходимости дополнительной проверки представляет ответ в устной форме;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при удовлетворении обращения посетителя сообщает ему порядок и сроки исполнения принятого решения;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в случаях, если вопрос не относится к компетенции заведующего Учреждением, гражданину даётся объяснение, куда и в каком порядке следует обратиться.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2.13. При невозможности разрешения обращения по существу на личном приеме по вопросам, входящим в компетенцию заведующего Учреждением, принимается письменное обращение, которое немедленно передается для регистрации в сектор делопроизводства.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2.14. При рассмотрении обращения на личном приеме заявителю должно быть обеспечено право лично изложить доводы лицу, рассматривающему его обращение, ознакомиться с материалами проведенной проверки, представить дополнительные материалы или ходатайствовать об их истребовании органом, рассматривающим жалобу, получить письменный или устный ответ о принятых решениях.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2.15.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164F8" w:rsidRDefault="00F164F8" w:rsidP="00F164F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</w:t>
      </w:r>
      <w:r w:rsidRPr="00F1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Письменная форма обращений граждан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164F8" w:rsidRDefault="00F164F8" w:rsidP="00F164F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3.1. Письменное обращение гражданина должно содержать Имя, фамилию и отчество должностного лица, которому изложено существо обращения (с указанием для жалобы: какие права заявителя действием или бездействием каких должностных лиц нарушены), фамилию, имя, отчество заявителя, данные о месте жительства (места пребывания) или работы (учебы), дату и личную подпись.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3.2. К обращению могут быть приложены необходимые для рассмотрения документы или </w:t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их копии. Гражданин вправе обратиться с просьбой - направить ответ на имя уполномоченного им лица.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3.3. Обращение гражданина, не содержащее его фамилии и данных о месте его жительства (месте пребывания) или работы (учебы), личной подписи, признается анонимными и рассмотрению не подлежит.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3.4 Анонимное обращение, содержащее сведения о готовящемся или совершенном преступлении, направляется для проверки правоохранительные органы.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3.5. Не рассматриваются обращения, содержащие выражения, оскорбляющие честь и достоинство других лиц.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3.6. </w:t>
      </w:r>
      <w:proofErr w:type="gramStart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Обращения граждан, поступившие по информационным системам общего пользования, подлежат рассмотрению в порядке, установленном Федеральным законом от 2 мая 2006 г. N 59-ФЗ "О порядке рассмотрения обращений граждан Российской Федерации" и настоящим Положением, в случае, если они содержат фамилию, имя, отчество (последнее - при наличии) обратившегося, почтовый электронный адрес, суть предложения, заявления или жалобы.</w:t>
      </w:r>
      <w:proofErr w:type="gramEnd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случае</w:t>
      </w:r>
      <w:proofErr w:type="gramStart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</w:t>
      </w:r>
      <w:r w:rsidRPr="00F164F8">
        <w:rPr>
          <w:rStyle w:val="apple-converted-space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 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3.7.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передаче на рассмотрение в муниципальный орган в соответствии с его компетенцией.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3.8. В случае если текст письменного обращения не поддается прочтению, оно не подлежит направлению на рассмотрение, ответ на такое обращение не дается, о чем сообщается гражданину, направившему обращение, если его фамилия и почтовый адрес поддаются прочтению.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3.9. </w:t>
      </w:r>
      <w:proofErr w:type="gramStart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то заведующий Учреждением или его заместители вправе принять решение о безосновательности очередного обращения и прекращении переписки с гражданином по данному вопросу.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3.10.</w:t>
      </w:r>
      <w:proofErr w:type="gramEnd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3.11. Если для рассмотрения обращения гражданина требуется получение дополнительных материалов, исполнитель готовит и направляет необходимые письма-запросы. Для соблюдения установленных сроков исполнения в письмах-запросах указывается срок представления ответа в Учреждение с учетом требований пункта 2 статьи 10 Федерального закона от 2 мая 2006 года N 59-ФЗ "О порядке рассмотрения обращений граждан Российской Федерации".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3.12. Если для рассмотрения обращения гражданина требуется проведение проверки, заведующий Учреждением назначает проверку и при необходимости продлевает срок исполнения.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3.13. Если в письменном обращении гражданина содержатся нецензурные либо оскорбительные выражения, угрозы жизни, здоровью и имуществу должностных лиц Учреждения, а также членам их семей, то такое обращение может быть оставлено без ответа по существу поставленных в нем вопросов и гражданину, направившему обращение, сообщается о недопустимости злоупотребления правом.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3.14. </w:t>
      </w:r>
      <w:proofErr w:type="gramStart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Ответы на обращения граждан должны быть аргументированными, по возможности со ссылкой на нормы законодательства Российской Федерации (разновидность документа, </w:t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автор, дата, номер и наименование), с разъяснением всех затронутых в них вопросов, а если в удовлетворении обращения заявителю отказано - содержать четкое разъяснение порядка обжалования принятого решения с указанием органа (должностного лица), к которому может быть направлена жалоба.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F164F8" w:rsidRDefault="00F164F8" w:rsidP="00F164F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</w:t>
      </w:r>
      <w:r w:rsidRPr="00F1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 Устная форма обращения граждан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164F8" w:rsidRDefault="00F164F8" w:rsidP="00F164F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4.1 Устные обращения к заведующему Учреждением поступают от граждан во время личного приема.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4.2. Устные обращения граждан рассматриваются в тех случаях, когда изложенные в них факты и обстоятельства очевидны и не требуют дополнительной проверки. На устные обращения ответ, как правило, дается в устной форме.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4.3. В случае если обстоятельства, изложенные в устном обращении, требуют дополнительной проверки, устное обращение оформляется справкой должностного лица, к которому поступило обращение, и в дальнейшем рассматривается в порядке, предусмотренном настоящим Положением.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4.4. Устные обращения к педагогам (воспитателям) группы детей с вопросами, предложениями и жалобами возможны ежедневно до 08.00, после 17.00. В другое время организуется педагогический воспитательно-образовательный процесс с воспитанниками Учреждения, прерывать который запрещено.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</w:t>
      </w:r>
    </w:p>
    <w:p w:rsidR="00F164F8" w:rsidRPr="00F164F8" w:rsidRDefault="00F164F8" w:rsidP="00F164F8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F1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5. Обязанности должностных лиц Учреждения по рассмотрению</w:t>
      </w:r>
    </w:p>
    <w:p w:rsidR="00F164F8" w:rsidRDefault="00F164F8" w:rsidP="00F164F8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             обращений граждан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164F8" w:rsidRDefault="00F164F8" w:rsidP="00F164F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b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5.1. </w:t>
      </w:r>
      <w:proofErr w:type="gramStart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Должностные лица Учреждения обязаны: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обеспечивать необходимые условия для своевременного и эффективного рассмотрения обращений граждан должностными лицами, правомочными принимать решения;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принимать обоснованные решения по существу поставленных в каждом обращении вопросов, обеспечивать выполнение этих решений;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своевременно сообщать гражданам о решениях, принятых по обращениям, в случае их отклонения указывать мотивы отклонения, по просьбам граждан разъяснять порядок обжалования принятых решений;</w:t>
      </w:r>
      <w:proofErr w:type="gramEnd"/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систематически анализировать и обобщать предложения, заявления, жалобы граждан, содержащиеся в них критические замечания;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регулярно проводить личный прием граждан, информировать население о времени и порядке личного приема;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5.2. Должностным лицам Учреждения без согласия обратившихся граждан запрещается разглашение сведений и распространение информации о частной жизни граждан, ставших известными должностным лицам в связи с рассмотрением обращений граждан.</w:t>
      </w:r>
    </w:p>
    <w:p w:rsidR="00F164F8" w:rsidRDefault="00F164F8" w:rsidP="00F164F8">
      <w:pPr>
        <w:pStyle w:val="a3"/>
        <w:rPr>
          <w:rFonts w:ascii="Times New Roman" w:hAnsi="Times New Roman" w:cs="Times New Roman"/>
          <w:sz w:val="24"/>
          <w:szCs w:val="24"/>
        </w:rPr>
      </w:pPr>
      <w:r w:rsidRPr="00F164F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</w:t>
      </w:r>
      <w:r w:rsidRPr="00F1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 Права должностных лиц по рассмотрению обращений граждан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164F8" w:rsidRDefault="00F164F8" w:rsidP="00F164F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6.1. </w:t>
      </w:r>
      <w:proofErr w:type="gramStart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Должностные лица при рассмотрении обращений граждан в пределах своей компетенции вправе: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приглашать обратившихся граждан для личной беседы;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в случае необходимости в установленном законодательством порядке запрашивать дополнительные материалы и получать объяснения у обратившихся граждан и иных, юридических и физических лиц;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создавать комиссии для проверки фактов, изложенных в обращениях с выездом на место;</w:t>
      </w:r>
      <w:proofErr w:type="gramEnd"/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проверять исполнение ранее принятых ими решений по обращениям граждан.</w:t>
      </w:r>
    </w:p>
    <w:p w:rsidR="00F164F8" w:rsidRDefault="00F164F8" w:rsidP="00F164F8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</w:t>
      </w:r>
      <w:r w:rsidRPr="00F1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7. Сроки рассмотрения обращений граждан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164F8" w:rsidRDefault="00F164F8" w:rsidP="00F164F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b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7.1. Обращения граждан рассматриваются должностными лицами в срок до одного месяца со дня их регистрации.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7.2. Обращения, не требующие специального изучения и (или) проверки, рассматриваются безотлагательно, в срок не более 15 дней.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7.3. В случаях, требующих для разрешения вопросов, поставленных в обращениях, проведения специальной проверки, истребования дополнительных материалов, принятия других мер, сроки рассмотрения обращений граждан могут быть продлены должностными лицами не более</w:t>
      </w:r>
      <w:proofErr w:type="gramStart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чем на один месяц с сообщением об этом обратившемуся гражданину и обоснованием необходимости продления сроков.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7.4. 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безотлагательно.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7.5. Персональная ответственность за своевременное и качественное рассмотрение обращений граждан, подготовку ответа в установленный срок и достоверность изложенных в нем данных, возложена на непосредственного исполнителя. Отсутствие непосредственного исполнителя (болезнь, отпуск, командировки и т.п.) не снимает с заведующего Учреждением ответственности за своевременное и качественное рассмотрение (разрешение) обращений граждан.</w:t>
      </w:r>
    </w:p>
    <w:p w:rsidR="00F164F8" w:rsidRDefault="00F164F8" w:rsidP="00F164F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8. Оставление обращения без рассмотрения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164F8" w:rsidRDefault="00F164F8" w:rsidP="00F164F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8.1. Должностные лица, которым направлено обращение, вправе не рассматривать его по существу, если: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обращение того же лица (группы лиц) и по тем же основаниям было ранее рассмотрено, и во вновь поступившем обращении отсутствуют основания для пересмотра ранее принятого решения;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обращение направлено лицом, которое решением суда, вступившим в законную силу, признано недееспособным;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• обращение подано в интересах третьих лиц, которые возражают против его рассмотрения (кроме недееспособных лиц).</w:t>
      </w:r>
    </w:p>
    <w:p w:rsidR="00F164F8" w:rsidRDefault="00F164F8" w:rsidP="00F164F8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</w:t>
      </w:r>
      <w:r w:rsidRPr="00F1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9. Обжалование решения, принятого по обращению гражданином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164F8" w:rsidRDefault="00F164F8" w:rsidP="00F164F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b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9.1. Гражданин вправе обжаловать решение, принятое по результатам рассмотрения его обращения в вышестоящий орган, вышестоящему должностному лицу или в суд в порядке, предусмотренном законодательством.</w:t>
      </w:r>
    </w:p>
    <w:p w:rsidR="00F164F8" w:rsidRDefault="00F164F8" w:rsidP="00F164F8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</w:t>
      </w:r>
      <w:r w:rsidRPr="00F1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10. Ответственнос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ть должностных лиц за нарушение </w:t>
      </w:r>
    </w:p>
    <w:p w:rsidR="00F164F8" w:rsidRDefault="00F164F8" w:rsidP="00F164F8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</w:t>
      </w:r>
      <w:r w:rsidRPr="00F1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законодательства</w:t>
      </w:r>
      <w:r w:rsidRPr="00F164F8">
        <w:rPr>
          <w:rStyle w:val="apple-converted-space"/>
          <w:rFonts w:ascii="Times New Roman" w:hAnsi="Times New Roman" w:cs="Times New Roman"/>
          <w:b/>
          <w:color w:val="373737"/>
          <w:sz w:val="24"/>
          <w:szCs w:val="24"/>
          <w:shd w:val="clear" w:color="auto" w:fill="FFFFFF"/>
        </w:rPr>
        <w:t> </w:t>
      </w:r>
      <w:r w:rsidRPr="00F1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 обращениях граждан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164F8" w:rsidRDefault="00F164F8" w:rsidP="00F164F8">
      <w:pPr>
        <w:pStyle w:val="a3"/>
        <w:rPr>
          <w:rStyle w:val="apple-converted-space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10.1. Ответственность за организацию рассмотрения обращений граждан и соблюдение установленных сроков возлагается на заведующего Учреждением.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10.2. </w:t>
      </w:r>
      <w:proofErr w:type="gramStart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Неправомерный отказ в приеме или рассмотрении обращений граждан; нарушение сроков и порядка их рассмотрения; принятие заведомо необоснованного, незаконного решения; преследование граждан за критику; предоставление недостоверной информации либо разглашение сведений о частной жизни гражданина (без его согласия), а также другие нарушения законодательства об обращениях граждан влекут за собой ответственность должностных лиц в соответствии с законодательством Российской Федерации.</w:t>
      </w:r>
      <w:r w:rsidRPr="00F164F8">
        <w:rPr>
          <w:rStyle w:val="apple-converted-space"/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 </w:t>
      </w:r>
      <w:proofErr w:type="gramEnd"/>
    </w:p>
    <w:p w:rsidR="00F164F8" w:rsidRDefault="00F164F8" w:rsidP="00F164F8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</w:t>
      </w:r>
      <w:r w:rsidRPr="00F1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11. Ответственность граждан за содержание их обращений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164F8" w:rsidRDefault="00F164F8" w:rsidP="00F164F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b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11.1. Обращения граждан, которые содержат заведомо ложные сведения, материалы клеветнического характера, выражения, оскорбляющие честь и достоинство других лиц, должностными лицами Учреждения не рассматриваются и могут быть переданы в соответствующие органы для последующего рассмотрения и принятия мер по возложению ответственности за нанесенные оскорбления.</w:t>
      </w:r>
    </w:p>
    <w:p w:rsidR="00F164F8" w:rsidRDefault="00F164F8" w:rsidP="00F164F8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12. </w:t>
      </w:r>
      <w:proofErr w:type="gramStart"/>
      <w:r w:rsidRPr="00F1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Контроль за</w:t>
      </w:r>
      <w:proofErr w:type="gramEnd"/>
      <w:r w:rsidRPr="00F1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рассмотрением обращений, принятых на личном приеме граждан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164F8" w:rsidRDefault="00F164F8" w:rsidP="00F164F8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164F8">
        <w:rPr>
          <w:rFonts w:ascii="Times New Roman" w:hAnsi="Times New Roman" w:cs="Times New Roman"/>
          <w:b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12.1. </w:t>
      </w:r>
      <w:proofErr w:type="gramStart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исполнением обращений граждан устанавливается в целях обеспечения рассмотрения их в сроки, предусмотренные в разделе 8 настоящего Положения, и надлежащего разрешения содержащихся в них вопросов.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12.2. В целом система контроля должна быть поставлена так, чтобы обеспечить своевременное и качественное рассмотрение поступивших обращений граждан.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12.3. </w:t>
      </w:r>
      <w:proofErr w:type="gramStart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организацией работы с обращениями, принятыми в ходе личного приема, в Учреждении возлагается на заведующего, заместителей по учебно-воспитательной работе и административно-хозяйственной части и других работников Учреждения, по вопросам, входящих в их компетенцию.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12.4. Каждое поступившее с личного приема обращение ставится на контроль.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</w:t>
      </w:r>
      <w:r w:rsidRPr="00F164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13. Срок действия Положения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BE45A9" w:rsidRPr="00F164F8" w:rsidRDefault="00F164F8" w:rsidP="00F164F8">
      <w:pPr>
        <w:pStyle w:val="a3"/>
        <w:rPr>
          <w:rFonts w:ascii="Times New Roman" w:hAnsi="Times New Roman" w:cs="Times New Roman"/>
          <w:sz w:val="24"/>
          <w:szCs w:val="24"/>
        </w:rPr>
      </w:pPr>
      <w:r w:rsidRPr="00F164F8">
        <w:rPr>
          <w:rFonts w:ascii="Times New Roman" w:hAnsi="Times New Roman" w:cs="Times New Roman"/>
          <w:b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13.1. Положение вводится в действие с момента его утверждения по Учреждению. Срок действия Положения не ограничен.</w:t>
      </w:r>
      <w:r w:rsidRPr="00F164F8">
        <w:rPr>
          <w:rFonts w:ascii="Times New Roman" w:hAnsi="Times New Roman" w:cs="Times New Roman"/>
          <w:sz w:val="24"/>
          <w:szCs w:val="24"/>
        </w:rPr>
        <w:br/>
      </w:r>
      <w:r w:rsidRPr="00F164F8">
        <w:rPr>
          <w:rFonts w:ascii="Times New Roman" w:hAnsi="Times New Roman" w:cs="Times New Roman"/>
          <w:sz w:val="24"/>
          <w:szCs w:val="24"/>
          <w:shd w:val="clear" w:color="auto" w:fill="FFFFFF"/>
        </w:rPr>
        <w:t>13.2. Изменения и дополнения в Положение вносятся на Управляющем Совете Учреждения, утверждаются приказом заведующего Учреждением и вводятся в действие с момента утверждения.</w:t>
      </w:r>
    </w:p>
    <w:sectPr w:rsidR="00BE45A9" w:rsidRPr="00F164F8" w:rsidSect="00BE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F8"/>
    <w:rsid w:val="00302436"/>
    <w:rsid w:val="00443F41"/>
    <w:rsid w:val="004B6BDC"/>
    <w:rsid w:val="00567327"/>
    <w:rsid w:val="00814D40"/>
    <w:rsid w:val="00B00E7A"/>
    <w:rsid w:val="00B758A4"/>
    <w:rsid w:val="00BE45A9"/>
    <w:rsid w:val="00C05EDF"/>
    <w:rsid w:val="00F1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64F8"/>
  </w:style>
  <w:style w:type="paragraph" w:styleId="a3">
    <w:name w:val="No Spacing"/>
    <w:uiPriority w:val="1"/>
    <w:qFormat/>
    <w:rsid w:val="00F164F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164F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14D40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64F8"/>
  </w:style>
  <w:style w:type="paragraph" w:styleId="a3">
    <w:name w:val="No Spacing"/>
    <w:uiPriority w:val="1"/>
    <w:qFormat/>
    <w:rsid w:val="00F164F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164F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14D40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Admin</cp:lastModifiedBy>
  <cp:revision>6</cp:revision>
  <cp:lastPrinted>2020-06-10T05:53:00Z</cp:lastPrinted>
  <dcterms:created xsi:type="dcterms:W3CDTF">2020-06-10T05:53:00Z</dcterms:created>
  <dcterms:modified xsi:type="dcterms:W3CDTF">2020-06-10T06:28:00Z</dcterms:modified>
</cp:coreProperties>
</file>